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86" w:rsidRPr="00EF0D86" w:rsidRDefault="00EF0D86" w:rsidP="002E7CA2">
      <w:pPr>
        <w:spacing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2E7CA2" w:rsidRPr="00EF0D86" w:rsidRDefault="00EF0D86" w:rsidP="002E7CA2">
      <w:pPr>
        <w:spacing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EF0D86">
        <w:rPr>
          <w:rFonts w:ascii="Times New Roman" w:hAnsi="Times New Roman" w:cs="Times New Roman"/>
          <w:bCs/>
          <w:sz w:val="24"/>
          <w:szCs w:val="24"/>
        </w:rPr>
        <w:t>МАОУ «Покчинская основная общеобразовательная школа имени И.И.Широкшина»</w:t>
      </w:r>
      <w:r w:rsidRPr="00EF0D86">
        <w:rPr>
          <w:rFonts w:ascii="Times New Roman" w:hAnsi="Times New Roman" w:cs="Times New Roman"/>
          <w:bCs/>
          <w:sz w:val="24"/>
          <w:szCs w:val="24"/>
        </w:rPr>
        <w:br/>
      </w:r>
      <w:r w:rsidRPr="00EF0D8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r w:rsidR="007B08D0">
        <w:rPr>
          <w:rFonts w:ascii="Times New Roman" w:hAnsi="Times New Roman" w:cs="Times New Roman"/>
          <w:bCs/>
          <w:sz w:val="24"/>
          <w:szCs w:val="24"/>
        </w:rPr>
        <w:t xml:space="preserve">на заседании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F0D86">
        <w:rPr>
          <w:rFonts w:ascii="Times New Roman" w:hAnsi="Times New Roman" w:cs="Times New Roman"/>
          <w:bCs/>
          <w:sz w:val="24"/>
          <w:szCs w:val="24"/>
        </w:rPr>
        <w:t>Утверждено</w:t>
      </w:r>
      <w:r w:rsidRPr="00EF0D86">
        <w:rPr>
          <w:rFonts w:ascii="Times New Roman" w:hAnsi="Times New Roman" w:cs="Times New Roman"/>
          <w:bCs/>
          <w:sz w:val="24"/>
          <w:szCs w:val="24"/>
        </w:rPr>
        <w:br/>
      </w:r>
      <w:r w:rsidR="007B08D0">
        <w:rPr>
          <w:rFonts w:ascii="Times New Roman" w:hAnsi="Times New Roman" w:cs="Times New Roman"/>
          <w:bCs/>
          <w:sz w:val="24"/>
          <w:szCs w:val="24"/>
        </w:rPr>
        <w:t xml:space="preserve">педсовета с учетом                                                                 </w:t>
      </w:r>
      <w:r w:rsidRPr="00EF0D8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F0D86">
        <w:rPr>
          <w:rFonts w:ascii="Times New Roman" w:hAnsi="Times New Roman" w:cs="Times New Roman"/>
          <w:bCs/>
          <w:sz w:val="24"/>
          <w:szCs w:val="24"/>
        </w:rPr>
        <w:t>приказом директора</w:t>
      </w:r>
      <w:r w:rsidRPr="00EF0D86">
        <w:rPr>
          <w:rFonts w:ascii="Times New Roman" w:hAnsi="Times New Roman" w:cs="Times New Roman"/>
          <w:bCs/>
          <w:sz w:val="24"/>
          <w:szCs w:val="24"/>
        </w:rPr>
        <w:br/>
      </w:r>
      <w:r w:rsidR="007B08D0">
        <w:rPr>
          <w:rFonts w:ascii="Times New Roman" w:hAnsi="Times New Roman" w:cs="Times New Roman"/>
          <w:bCs/>
          <w:sz w:val="24"/>
          <w:szCs w:val="24"/>
        </w:rPr>
        <w:t xml:space="preserve">мнения родителей                                                                </w:t>
      </w:r>
      <w:r w:rsidRPr="00EF0D8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F6FDF">
        <w:rPr>
          <w:rFonts w:ascii="Times New Roman" w:hAnsi="Times New Roman" w:cs="Times New Roman"/>
          <w:bCs/>
          <w:sz w:val="24"/>
          <w:szCs w:val="24"/>
        </w:rPr>
        <w:t>школы Белиной О.В.</w:t>
      </w:r>
      <w:r w:rsidR="002F6FDF">
        <w:rPr>
          <w:rFonts w:ascii="Times New Roman" w:hAnsi="Times New Roman" w:cs="Times New Roman"/>
          <w:bCs/>
          <w:sz w:val="24"/>
          <w:szCs w:val="24"/>
        </w:rPr>
        <w:br/>
        <w:t>(протокол № 6</w:t>
      </w:r>
      <w:r w:rsidRPr="00EF0D8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B08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2F6FDF">
        <w:rPr>
          <w:rFonts w:ascii="Times New Roman" w:hAnsi="Times New Roman" w:cs="Times New Roman"/>
          <w:bCs/>
          <w:sz w:val="24"/>
          <w:szCs w:val="24"/>
        </w:rPr>
        <w:t>от 20</w:t>
      </w:r>
      <w:r w:rsidR="00BD2FE8">
        <w:rPr>
          <w:rFonts w:ascii="Times New Roman" w:hAnsi="Times New Roman" w:cs="Times New Roman"/>
          <w:bCs/>
          <w:sz w:val="24"/>
          <w:szCs w:val="24"/>
        </w:rPr>
        <w:t>.03.2019</w:t>
      </w:r>
      <w:r w:rsidRPr="00EF0D86">
        <w:rPr>
          <w:rFonts w:ascii="Times New Roman" w:hAnsi="Times New Roman" w:cs="Times New Roman"/>
          <w:bCs/>
          <w:sz w:val="24"/>
          <w:szCs w:val="24"/>
        </w:rPr>
        <w:t>г.</w:t>
      </w:r>
      <w:r w:rsidR="00BD2FE8">
        <w:rPr>
          <w:rFonts w:ascii="Times New Roman" w:hAnsi="Times New Roman" w:cs="Times New Roman"/>
          <w:bCs/>
          <w:sz w:val="24"/>
          <w:szCs w:val="24"/>
        </w:rPr>
        <w:t xml:space="preserve"> № 56</w:t>
      </w:r>
      <w:r w:rsidR="007B08D0">
        <w:rPr>
          <w:rFonts w:ascii="Times New Roman" w:hAnsi="Times New Roman" w:cs="Times New Roman"/>
          <w:bCs/>
          <w:sz w:val="24"/>
          <w:szCs w:val="24"/>
        </w:rPr>
        <w:t>-ос</w:t>
      </w:r>
      <w:r w:rsidR="00BD2FE8">
        <w:rPr>
          <w:rFonts w:ascii="Times New Roman" w:hAnsi="Times New Roman" w:cs="Times New Roman"/>
          <w:bCs/>
          <w:sz w:val="24"/>
          <w:szCs w:val="24"/>
        </w:rPr>
        <w:br/>
        <w:t>от 18.03.2019</w:t>
      </w:r>
      <w:r w:rsidRPr="00EF0D86">
        <w:rPr>
          <w:rFonts w:ascii="Times New Roman" w:hAnsi="Times New Roman" w:cs="Times New Roman"/>
          <w:bCs/>
          <w:sz w:val="24"/>
          <w:szCs w:val="24"/>
        </w:rPr>
        <w:t xml:space="preserve">г.)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D86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</w:t>
      </w:r>
      <w:r w:rsidRPr="00EF0D86">
        <w:rPr>
          <w:rFonts w:ascii="Times New Roman" w:hAnsi="Times New Roman" w:cs="Times New Roman"/>
          <w:bCs/>
          <w:sz w:val="24"/>
          <w:szCs w:val="24"/>
        </w:rPr>
        <w:br/>
      </w:r>
      <w:r w:rsidR="002E7CA2" w:rsidRPr="00EF0D86">
        <w:rPr>
          <w:rFonts w:ascii="Times New Roman" w:hAnsi="Times New Roman" w:cs="Times New Roman"/>
          <w:bCs/>
          <w:sz w:val="24"/>
          <w:szCs w:val="24"/>
        </w:rPr>
        <w:tab/>
      </w:r>
    </w:p>
    <w:p w:rsidR="00654B6D" w:rsidRPr="00EF0D86" w:rsidRDefault="00654B6D" w:rsidP="00654B6D">
      <w:pPr>
        <w:spacing w:line="240" w:lineRule="auto"/>
        <w:ind w:right="23"/>
        <w:jc w:val="both"/>
        <w:rPr>
          <w:rStyle w:val="1"/>
          <w:color w:val="000000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right="23"/>
        <w:jc w:val="both"/>
        <w:rPr>
          <w:rStyle w:val="1"/>
          <w:shd w:val="clear" w:color="auto" w:fill="auto"/>
        </w:rPr>
      </w:pPr>
      <w:bookmarkStart w:id="0" w:name="_GoBack"/>
      <w:bookmarkEnd w:id="0"/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a3"/>
        <w:shd w:val="clear" w:color="auto" w:fill="auto"/>
        <w:tabs>
          <w:tab w:val="left" w:pos="1171"/>
        </w:tabs>
        <w:spacing w:line="240" w:lineRule="auto"/>
        <w:ind w:left="561" w:right="23"/>
        <w:jc w:val="center"/>
        <w:rPr>
          <w:rStyle w:val="1"/>
          <w:shd w:val="clear" w:color="auto" w:fill="auto"/>
        </w:rPr>
      </w:pPr>
    </w:p>
    <w:p w:rsidR="00654B6D" w:rsidRPr="00EF0D86" w:rsidRDefault="00654B6D" w:rsidP="00654B6D">
      <w:pPr>
        <w:pStyle w:val="22"/>
        <w:shd w:val="clear" w:color="auto" w:fill="auto"/>
        <w:spacing w:before="0"/>
        <w:jc w:val="center"/>
        <w:rPr>
          <w:b w:val="0"/>
          <w:sz w:val="36"/>
          <w:szCs w:val="36"/>
        </w:rPr>
      </w:pPr>
      <w:bookmarkStart w:id="1" w:name="bookmark1"/>
      <w:r w:rsidRPr="00EF0D86">
        <w:rPr>
          <w:rStyle w:val="21"/>
          <w:b/>
          <w:color w:val="000000"/>
          <w:sz w:val="36"/>
          <w:szCs w:val="36"/>
        </w:rPr>
        <w:t>ПОЛОЖЕНИЕ</w:t>
      </w:r>
      <w:bookmarkEnd w:id="1"/>
    </w:p>
    <w:p w:rsidR="00654B6D" w:rsidRPr="00EF0D86" w:rsidRDefault="00654B6D" w:rsidP="00654B6D">
      <w:pPr>
        <w:pStyle w:val="20"/>
        <w:shd w:val="clear" w:color="auto" w:fill="auto"/>
        <w:spacing w:line="413" w:lineRule="exact"/>
        <w:ind w:left="1020"/>
        <w:rPr>
          <w:rStyle w:val="21"/>
          <w:b/>
          <w:color w:val="000000"/>
        </w:rPr>
      </w:pPr>
      <w:r w:rsidRPr="00EF0D86">
        <w:rPr>
          <w:rStyle w:val="2"/>
          <w:b/>
          <w:color w:val="000000"/>
          <w:sz w:val="36"/>
          <w:szCs w:val="36"/>
        </w:rPr>
        <w:t>о комиссии по урегулированию споров между участниками образовательных</w:t>
      </w:r>
      <w:bookmarkStart w:id="2" w:name="bookmark2"/>
      <w:r w:rsidRPr="00EF0D86">
        <w:rPr>
          <w:rStyle w:val="2"/>
          <w:b/>
          <w:color w:val="000000"/>
          <w:sz w:val="36"/>
          <w:szCs w:val="36"/>
        </w:rPr>
        <w:t xml:space="preserve"> </w:t>
      </w:r>
      <w:r w:rsidRPr="00EF0D86">
        <w:rPr>
          <w:rStyle w:val="21"/>
          <w:b/>
          <w:color w:val="000000"/>
          <w:sz w:val="36"/>
          <w:szCs w:val="36"/>
        </w:rPr>
        <w:t xml:space="preserve">отношений </w:t>
      </w:r>
      <w:r w:rsidRPr="00EF0D86">
        <w:rPr>
          <w:rStyle w:val="21"/>
          <w:b/>
          <w:color w:val="000000"/>
          <w:sz w:val="36"/>
          <w:szCs w:val="36"/>
        </w:rPr>
        <w:br/>
      </w:r>
    </w:p>
    <w:p w:rsidR="00654B6D" w:rsidRPr="002E7CA2" w:rsidRDefault="00654B6D" w:rsidP="00654B6D">
      <w:pPr>
        <w:pStyle w:val="20"/>
        <w:shd w:val="clear" w:color="auto" w:fill="auto"/>
        <w:spacing w:line="413" w:lineRule="exact"/>
        <w:ind w:left="1020"/>
        <w:rPr>
          <w:rStyle w:val="21"/>
          <w:b/>
          <w:color w:val="000000"/>
        </w:rPr>
      </w:pPr>
    </w:p>
    <w:p w:rsidR="00654B6D" w:rsidRDefault="00654B6D" w:rsidP="00654B6D">
      <w:pPr>
        <w:pStyle w:val="20"/>
        <w:shd w:val="clear" w:color="auto" w:fill="auto"/>
        <w:spacing w:line="413" w:lineRule="exact"/>
        <w:ind w:left="1020"/>
        <w:rPr>
          <w:rStyle w:val="21"/>
          <w:color w:val="000000"/>
        </w:rPr>
      </w:pPr>
    </w:p>
    <w:p w:rsidR="00654B6D" w:rsidRDefault="00654B6D" w:rsidP="00654B6D">
      <w:pPr>
        <w:pStyle w:val="20"/>
        <w:shd w:val="clear" w:color="auto" w:fill="auto"/>
        <w:spacing w:line="413" w:lineRule="exact"/>
        <w:ind w:left="1020"/>
        <w:rPr>
          <w:rStyle w:val="21"/>
          <w:color w:val="000000"/>
        </w:rPr>
      </w:pPr>
    </w:p>
    <w:p w:rsidR="00654B6D" w:rsidRDefault="00654B6D" w:rsidP="00654B6D">
      <w:pPr>
        <w:pStyle w:val="20"/>
        <w:shd w:val="clear" w:color="auto" w:fill="auto"/>
        <w:spacing w:line="413" w:lineRule="exact"/>
        <w:ind w:left="1020"/>
        <w:rPr>
          <w:rStyle w:val="21"/>
          <w:color w:val="000000"/>
        </w:rPr>
      </w:pPr>
    </w:p>
    <w:p w:rsidR="00654B6D" w:rsidRDefault="00654B6D" w:rsidP="00654B6D">
      <w:pPr>
        <w:pStyle w:val="20"/>
        <w:shd w:val="clear" w:color="auto" w:fill="auto"/>
        <w:spacing w:line="413" w:lineRule="exact"/>
        <w:ind w:left="1020"/>
        <w:rPr>
          <w:rStyle w:val="21"/>
          <w:color w:val="000000"/>
        </w:rPr>
      </w:pPr>
    </w:p>
    <w:p w:rsidR="002E7CA2" w:rsidRDefault="002E7CA2" w:rsidP="00654B6D">
      <w:pPr>
        <w:pStyle w:val="20"/>
        <w:shd w:val="clear" w:color="auto" w:fill="auto"/>
        <w:spacing w:line="413" w:lineRule="exact"/>
        <w:ind w:left="1020"/>
        <w:rPr>
          <w:rStyle w:val="21"/>
          <w:color w:val="000000"/>
        </w:rPr>
      </w:pPr>
    </w:p>
    <w:p w:rsidR="002E7CA2" w:rsidRDefault="002E7CA2" w:rsidP="00654B6D">
      <w:pPr>
        <w:pStyle w:val="20"/>
        <w:shd w:val="clear" w:color="auto" w:fill="auto"/>
        <w:spacing w:line="413" w:lineRule="exact"/>
        <w:ind w:left="1020"/>
        <w:rPr>
          <w:rStyle w:val="21"/>
          <w:color w:val="000000"/>
        </w:rPr>
      </w:pPr>
    </w:p>
    <w:p w:rsidR="002E7CA2" w:rsidRDefault="002E7CA2" w:rsidP="00654B6D">
      <w:pPr>
        <w:pStyle w:val="20"/>
        <w:shd w:val="clear" w:color="auto" w:fill="auto"/>
        <w:spacing w:line="413" w:lineRule="exact"/>
        <w:ind w:left="1020"/>
        <w:rPr>
          <w:rStyle w:val="21"/>
          <w:color w:val="000000"/>
        </w:rPr>
      </w:pPr>
    </w:p>
    <w:p w:rsidR="002E7CA2" w:rsidRDefault="002E7CA2" w:rsidP="00654B6D">
      <w:pPr>
        <w:pStyle w:val="20"/>
        <w:shd w:val="clear" w:color="auto" w:fill="auto"/>
        <w:spacing w:line="413" w:lineRule="exact"/>
        <w:ind w:left="1020"/>
        <w:rPr>
          <w:rStyle w:val="21"/>
          <w:color w:val="000000"/>
        </w:rPr>
      </w:pPr>
    </w:p>
    <w:p w:rsidR="002E7CA2" w:rsidRDefault="002E7CA2" w:rsidP="00EF0D86">
      <w:pPr>
        <w:pStyle w:val="20"/>
        <w:shd w:val="clear" w:color="auto" w:fill="auto"/>
        <w:spacing w:line="413" w:lineRule="exact"/>
        <w:jc w:val="left"/>
        <w:rPr>
          <w:rStyle w:val="21"/>
          <w:color w:val="000000"/>
        </w:rPr>
      </w:pPr>
    </w:p>
    <w:p w:rsidR="00EF0D86" w:rsidRDefault="00EF0D86" w:rsidP="00EF0D86">
      <w:pPr>
        <w:pStyle w:val="20"/>
        <w:shd w:val="clear" w:color="auto" w:fill="auto"/>
        <w:spacing w:line="413" w:lineRule="exact"/>
        <w:jc w:val="left"/>
        <w:rPr>
          <w:rStyle w:val="21"/>
          <w:color w:val="000000"/>
        </w:rPr>
      </w:pPr>
    </w:p>
    <w:p w:rsidR="002E7CA2" w:rsidRDefault="002E7CA2" w:rsidP="002E7CA2">
      <w:pPr>
        <w:pStyle w:val="20"/>
        <w:shd w:val="clear" w:color="auto" w:fill="auto"/>
        <w:spacing w:line="413" w:lineRule="exact"/>
        <w:jc w:val="both"/>
        <w:rPr>
          <w:rStyle w:val="21"/>
          <w:color w:val="000000"/>
        </w:rPr>
      </w:pPr>
    </w:p>
    <w:p w:rsidR="007B08D0" w:rsidRDefault="007B08D0" w:rsidP="002E7CA2">
      <w:pPr>
        <w:pStyle w:val="20"/>
        <w:shd w:val="clear" w:color="auto" w:fill="auto"/>
        <w:spacing w:line="413" w:lineRule="exact"/>
        <w:jc w:val="both"/>
        <w:rPr>
          <w:rStyle w:val="21"/>
          <w:color w:val="000000"/>
        </w:rPr>
      </w:pPr>
    </w:p>
    <w:p w:rsidR="007D07EB" w:rsidRDefault="007D07EB" w:rsidP="007D07EB">
      <w:pPr>
        <w:pStyle w:val="20"/>
        <w:shd w:val="clear" w:color="auto" w:fill="auto"/>
        <w:spacing w:line="413" w:lineRule="exact"/>
        <w:rPr>
          <w:rStyle w:val="21"/>
          <w:color w:val="000000"/>
        </w:rPr>
      </w:pPr>
      <w:r>
        <w:rPr>
          <w:rStyle w:val="21"/>
          <w:color w:val="000000"/>
        </w:rPr>
        <w:t>с.Покча</w:t>
      </w:r>
    </w:p>
    <w:p w:rsidR="00654B6D" w:rsidRPr="002E7CA2" w:rsidRDefault="00654B6D" w:rsidP="002E7CA2">
      <w:pPr>
        <w:pStyle w:val="20"/>
        <w:shd w:val="clear" w:color="auto" w:fill="auto"/>
        <w:spacing w:line="413" w:lineRule="exact"/>
        <w:ind w:left="1020"/>
        <w:rPr>
          <w:b w:val="0"/>
          <w:sz w:val="36"/>
          <w:szCs w:val="36"/>
        </w:rPr>
      </w:pPr>
      <w:r w:rsidRPr="002E7CA2">
        <w:rPr>
          <w:rStyle w:val="21"/>
          <w:b/>
          <w:color w:val="000000"/>
        </w:rPr>
        <w:lastRenderedPageBreak/>
        <w:t>1. Общие положения</w:t>
      </w:r>
      <w:bookmarkEnd w:id="2"/>
    </w:p>
    <w:p w:rsidR="00654B6D" w:rsidRPr="00654B6D" w:rsidRDefault="00654B6D" w:rsidP="002E7CA2">
      <w:pPr>
        <w:pStyle w:val="a3"/>
        <w:shd w:val="clear" w:color="auto" w:fill="auto"/>
        <w:tabs>
          <w:tab w:val="left" w:pos="1171"/>
        </w:tabs>
        <w:spacing w:line="240" w:lineRule="auto"/>
        <w:ind w:right="23"/>
        <w:jc w:val="center"/>
        <w:rPr>
          <w:rStyle w:val="1"/>
          <w:shd w:val="clear" w:color="auto" w:fill="auto"/>
        </w:rPr>
      </w:pPr>
    </w:p>
    <w:p w:rsidR="00654B6D" w:rsidRDefault="002E7CA2" w:rsidP="002E7CA2">
      <w:pPr>
        <w:pStyle w:val="a3"/>
        <w:shd w:val="clear" w:color="auto" w:fill="auto"/>
        <w:tabs>
          <w:tab w:val="left" w:pos="1171"/>
        </w:tabs>
        <w:spacing w:line="240" w:lineRule="auto"/>
        <w:ind w:right="23"/>
        <w:jc w:val="both"/>
      </w:pPr>
      <w:r>
        <w:rPr>
          <w:rStyle w:val="1"/>
          <w:color w:val="000000"/>
        </w:rPr>
        <w:t>1.1.</w:t>
      </w:r>
      <w:r w:rsidR="00654B6D">
        <w:rPr>
          <w:rStyle w:val="1"/>
          <w:color w:val="000000"/>
        </w:rPr>
        <w:t>Положение о комиссии по урегулированию споров между участниками образовательных отношений (далее - Положение) разработано на основе Федерального закона от 29.12.2012 № 273-Ф3 «Об образовании в Российской Федерации» (далее - Федеральный закон «Об образовании в Российской Федерации»).</w:t>
      </w:r>
    </w:p>
    <w:p w:rsidR="00654B6D" w:rsidRDefault="00654B6D" w:rsidP="002E7CA2">
      <w:pPr>
        <w:pStyle w:val="a3"/>
        <w:shd w:val="clear" w:color="auto" w:fill="auto"/>
        <w:tabs>
          <w:tab w:val="left" w:pos="1027"/>
        </w:tabs>
        <w:spacing w:line="240" w:lineRule="auto"/>
        <w:ind w:right="23"/>
        <w:jc w:val="both"/>
      </w:pPr>
      <w:r>
        <w:rPr>
          <w:rStyle w:val="1"/>
          <w:color w:val="000000"/>
        </w:rPr>
        <w:t>1.2. Комиссия по урегулированию споров между участниками образовательных отношений (далее -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</w:t>
      </w:r>
      <w:r w:rsidR="002E7CA2">
        <w:rPr>
          <w:rStyle w:val="1"/>
          <w:color w:val="000000"/>
        </w:rPr>
        <w:t>иплинарного взыскания.</w:t>
      </w:r>
      <w:r w:rsidR="002E7CA2">
        <w:rPr>
          <w:rStyle w:val="1"/>
          <w:color w:val="000000"/>
        </w:rPr>
        <w:br/>
      </w:r>
      <w:r>
        <w:rPr>
          <w:rStyle w:val="1"/>
          <w:color w:val="000000"/>
        </w:rPr>
        <w:t>1.3. Комиссия в своей деятельности руководствуется Конституцией РФ, Федеральным законом «Об образовании в Российской Федерации»,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63166A" w:rsidRPr="002E7CA2" w:rsidRDefault="00654B6D" w:rsidP="002E7CA2">
      <w:pPr>
        <w:pStyle w:val="22"/>
        <w:numPr>
          <w:ilvl w:val="0"/>
          <w:numId w:val="2"/>
        </w:numPr>
        <w:shd w:val="clear" w:color="auto" w:fill="auto"/>
        <w:tabs>
          <w:tab w:val="left" w:pos="3485"/>
        </w:tabs>
        <w:spacing w:before="0"/>
        <w:ind w:left="3240"/>
        <w:jc w:val="both"/>
        <w:rPr>
          <w:rStyle w:val="21"/>
          <w:b/>
          <w:shd w:val="clear" w:color="auto" w:fill="auto"/>
        </w:rPr>
      </w:pPr>
      <w:bookmarkStart w:id="3" w:name="bookmark3"/>
      <w:r w:rsidRPr="002E7CA2">
        <w:rPr>
          <w:rStyle w:val="21"/>
          <w:b/>
          <w:color w:val="000000"/>
        </w:rPr>
        <w:t>Функции и полномочия Комиссии</w:t>
      </w:r>
      <w:bookmarkEnd w:id="3"/>
    </w:p>
    <w:p w:rsidR="00654B6D" w:rsidRDefault="002E7CA2" w:rsidP="002E7CA2">
      <w:pPr>
        <w:pStyle w:val="a3"/>
        <w:shd w:val="clear" w:color="auto" w:fill="auto"/>
        <w:tabs>
          <w:tab w:val="left" w:pos="978"/>
        </w:tabs>
        <w:spacing w:line="240" w:lineRule="auto"/>
        <w:jc w:val="both"/>
      </w:pPr>
      <w:r>
        <w:rPr>
          <w:rStyle w:val="1"/>
          <w:color w:val="000000"/>
        </w:rPr>
        <w:t>2.1.</w:t>
      </w:r>
      <w:r w:rsidR="00654B6D">
        <w:rPr>
          <w:rStyle w:val="1"/>
          <w:color w:val="000000"/>
        </w:rPr>
        <w:t>Комиссия осуществляет следующие функции: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44"/>
        </w:tabs>
        <w:spacing w:line="240" w:lineRule="auto"/>
        <w:ind w:right="20" w:firstLine="560"/>
        <w:jc w:val="both"/>
      </w:pPr>
      <w:r>
        <w:rPr>
          <w:rStyle w:val="1"/>
          <w:color w:val="000000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45"/>
        </w:tabs>
        <w:spacing w:line="240" w:lineRule="auto"/>
        <w:ind w:right="20" w:firstLine="560"/>
        <w:jc w:val="both"/>
      </w:pPr>
      <w:r>
        <w:rPr>
          <w:rStyle w:val="1"/>
          <w:color w:val="000000"/>
        </w:rPr>
        <w:t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auto"/>
        <w:ind w:firstLine="560"/>
        <w:jc w:val="both"/>
      </w:pPr>
      <w:r>
        <w:rPr>
          <w:rStyle w:val="1"/>
          <w:color w:val="000000"/>
        </w:rPr>
        <w:t>урегулирование разногласий между участниками образовательных отношений;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firstLine="560"/>
        <w:jc w:val="both"/>
      </w:pPr>
      <w:r>
        <w:rPr>
          <w:rStyle w:val="1"/>
          <w:color w:val="000000"/>
        </w:rPr>
        <w:t>принятие решений по результатам рассмотрения обращений.</w:t>
      </w:r>
    </w:p>
    <w:p w:rsidR="00654B6D" w:rsidRDefault="002E7CA2" w:rsidP="002E7CA2">
      <w:pPr>
        <w:pStyle w:val="a3"/>
        <w:shd w:val="clear" w:color="auto" w:fill="auto"/>
        <w:tabs>
          <w:tab w:val="left" w:pos="978"/>
        </w:tabs>
        <w:spacing w:line="240" w:lineRule="auto"/>
        <w:jc w:val="both"/>
      </w:pPr>
      <w:r>
        <w:rPr>
          <w:rStyle w:val="1"/>
          <w:color w:val="000000"/>
        </w:rPr>
        <w:t>2.2.</w:t>
      </w:r>
      <w:r w:rsidR="00654B6D">
        <w:rPr>
          <w:rStyle w:val="1"/>
          <w:color w:val="000000"/>
        </w:rPr>
        <w:t>Комиссия имеет право: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93"/>
        </w:tabs>
        <w:spacing w:line="240" w:lineRule="auto"/>
        <w:ind w:right="20" w:firstLine="560"/>
        <w:jc w:val="both"/>
      </w:pPr>
      <w:r>
        <w:rPr>
          <w:rStyle w:val="1"/>
          <w:color w:val="000000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устанавливать сроки представления запрашиваемых документов, материалов и информации;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проводить необходимые консультации по рассматриваемым спорам с участниками образовательных отношений;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приглашать участников образовательных отношений для дачи разъяснений.</w:t>
      </w:r>
    </w:p>
    <w:p w:rsidR="00654B6D" w:rsidRDefault="002E7CA2" w:rsidP="002E7CA2">
      <w:pPr>
        <w:pStyle w:val="a3"/>
        <w:shd w:val="clear" w:color="auto" w:fill="auto"/>
        <w:spacing w:line="240" w:lineRule="auto"/>
        <w:jc w:val="both"/>
      </w:pPr>
      <w:r>
        <w:rPr>
          <w:rStyle w:val="1"/>
          <w:color w:val="000000"/>
        </w:rPr>
        <w:t>2.3</w:t>
      </w:r>
      <w:r w:rsidR="00654B6D">
        <w:rPr>
          <w:rStyle w:val="1"/>
          <w:color w:val="000000"/>
        </w:rPr>
        <w:t>. Комиссия обязана: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64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объективно, полно и всесторонне рассматривать обращение участника образовательных отношений;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обеспечивать соблюдение прав и свобод участников образовательных отношений;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стремиться к урегулированию разногласий между участниками образовательных отношений;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78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654B6D" w:rsidRPr="002E7CA2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left="20" w:right="20" w:firstLine="54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2E7CA2" w:rsidRDefault="002E7CA2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left="20" w:right="20" w:firstLine="540"/>
        <w:jc w:val="both"/>
      </w:pPr>
    </w:p>
    <w:p w:rsidR="00654B6D" w:rsidRPr="002E7CA2" w:rsidRDefault="00654B6D" w:rsidP="002E7CA2">
      <w:pPr>
        <w:pStyle w:val="22"/>
        <w:shd w:val="clear" w:color="auto" w:fill="auto"/>
        <w:tabs>
          <w:tab w:val="left" w:pos="3405"/>
        </w:tabs>
        <w:spacing w:before="0" w:line="240" w:lineRule="auto"/>
        <w:ind w:left="3160"/>
        <w:jc w:val="both"/>
        <w:rPr>
          <w:rStyle w:val="21"/>
          <w:b/>
          <w:color w:val="000000"/>
        </w:rPr>
      </w:pPr>
      <w:bookmarkStart w:id="4" w:name="bookmark4"/>
      <w:r w:rsidRPr="002E7CA2">
        <w:rPr>
          <w:rStyle w:val="21"/>
          <w:b/>
          <w:color w:val="000000"/>
        </w:rPr>
        <w:t>3.Состав и порядок работы Комиссии</w:t>
      </w:r>
      <w:bookmarkEnd w:id="4"/>
    </w:p>
    <w:p w:rsidR="00654B6D" w:rsidRPr="00654B6D" w:rsidRDefault="00654B6D" w:rsidP="002E7CA2">
      <w:pPr>
        <w:pStyle w:val="22"/>
        <w:shd w:val="clear" w:color="auto" w:fill="auto"/>
        <w:tabs>
          <w:tab w:val="left" w:pos="3405"/>
        </w:tabs>
        <w:spacing w:before="0" w:line="240" w:lineRule="auto"/>
        <w:ind w:left="3160"/>
        <w:jc w:val="both"/>
      </w:pPr>
    </w:p>
    <w:p w:rsidR="002E7CA2" w:rsidRPr="002E7CA2" w:rsidRDefault="002E7CA2" w:rsidP="002E7CA2">
      <w:pPr>
        <w:pStyle w:val="ConsNormal"/>
        <w:ind w:right="-114" w:firstLine="0"/>
        <w:jc w:val="both"/>
        <w:rPr>
          <w:rFonts w:ascii="Times New Roman" w:hAnsi="Times New Roman" w:cs="Times New Roman"/>
          <w:color w:val="000000"/>
        </w:rPr>
      </w:pPr>
      <w:r>
        <w:rPr>
          <w:rStyle w:val="1"/>
          <w:color w:val="000000"/>
          <w:sz w:val="20"/>
          <w:szCs w:val="20"/>
        </w:rPr>
        <w:t>3.1.</w:t>
      </w:r>
      <w:r w:rsidRPr="002E7CA2">
        <w:rPr>
          <w:rFonts w:ascii="Times New Roman" w:hAnsi="Times New Roman" w:cs="Times New Roman"/>
          <w:color w:val="000000"/>
        </w:rPr>
        <w:t>Комиссия состоит из избираемых членов, представляющих:</w:t>
      </w:r>
    </w:p>
    <w:p w:rsidR="002E7CA2" w:rsidRPr="002E7CA2" w:rsidRDefault="002E7CA2" w:rsidP="002E7CA2">
      <w:pPr>
        <w:pStyle w:val="ConsNormal"/>
        <w:ind w:left="-142" w:right="-114" w:firstLine="709"/>
        <w:jc w:val="both"/>
        <w:rPr>
          <w:rFonts w:ascii="Times New Roman" w:hAnsi="Times New Roman" w:cs="Times New Roman"/>
          <w:color w:val="000000"/>
        </w:rPr>
      </w:pPr>
      <w:r w:rsidRPr="002E7CA2">
        <w:rPr>
          <w:rFonts w:ascii="Times New Roman" w:hAnsi="Times New Roman" w:cs="Times New Roman"/>
          <w:color w:val="000000"/>
        </w:rPr>
        <w:t>а) родителей (законных представителей) несовершеннолетних обучающихся;</w:t>
      </w:r>
    </w:p>
    <w:p w:rsidR="002E7CA2" w:rsidRPr="002E7CA2" w:rsidRDefault="002E7CA2" w:rsidP="002E7CA2">
      <w:pPr>
        <w:pStyle w:val="ConsNormal"/>
        <w:ind w:left="-142" w:right="-114" w:firstLine="709"/>
        <w:jc w:val="both"/>
        <w:rPr>
          <w:rFonts w:ascii="Times New Roman" w:hAnsi="Times New Roman" w:cs="Times New Roman"/>
          <w:color w:val="000000"/>
        </w:rPr>
      </w:pPr>
      <w:r w:rsidRPr="002E7CA2">
        <w:rPr>
          <w:rFonts w:ascii="Times New Roman" w:hAnsi="Times New Roman" w:cs="Times New Roman"/>
          <w:color w:val="000000"/>
        </w:rPr>
        <w:t>б) педагогических работников общеобразовательного учреждения;</w:t>
      </w:r>
    </w:p>
    <w:p w:rsidR="002E7CA2" w:rsidRPr="002E7CA2" w:rsidRDefault="002E7CA2" w:rsidP="002E7CA2">
      <w:pPr>
        <w:pStyle w:val="ConsNormal"/>
        <w:ind w:left="-142" w:right="-114" w:firstLine="709"/>
        <w:jc w:val="both"/>
        <w:rPr>
          <w:rFonts w:ascii="Times New Roman" w:hAnsi="Times New Roman" w:cs="Times New Roman"/>
          <w:color w:val="000000"/>
        </w:rPr>
      </w:pPr>
      <w:r w:rsidRPr="002E7CA2">
        <w:rPr>
          <w:rFonts w:ascii="Times New Roman" w:hAnsi="Times New Roman" w:cs="Times New Roman"/>
          <w:color w:val="000000"/>
        </w:rPr>
        <w:t xml:space="preserve">в) совершеннолетних обучающихся. </w:t>
      </w:r>
    </w:p>
    <w:p w:rsidR="00654B6D" w:rsidRPr="002E7CA2" w:rsidRDefault="002E7CA2" w:rsidP="002E7CA2">
      <w:pPr>
        <w:shd w:val="clear" w:color="auto" w:fill="FFFFFF"/>
        <w:ind w:right="86"/>
        <w:jc w:val="both"/>
        <w:rPr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3.2.</w:t>
      </w:r>
      <w:r w:rsidRPr="002E7CA2">
        <w:rPr>
          <w:rFonts w:ascii="Times New Roman" w:hAnsi="Times New Roman" w:cs="Times New Roman"/>
          <w:color w:val="000000"/>
          <w:spacing w:val="-3"/>
          <w:sz w:val="20"/>
          <w:szCs w:val="20"/>
        </w:rPr>
        <w:t>Комиссия создается из равного числа представителей совершеннолетних обучающихся (при условии наличия таковых среди обучающихся школы), родителей (законных представителей) несовершеннолетних обучающихся, педагогических работников. Общее количество членов</w:t>
      </w:r>
      <w:r w:rsidRPr="002E7CA2">
        <w:rPr>
          <w:rFonts w:ascii="Times New Roman" w:hAnsi="Times New Roman" w:cs="Times New Roman"/>
          <w:color w:val="000000"/>
          <w:spacing w:val="-3"/>
        </w:rPr>
        <w:t xml:space="preserve"> Комиссии составляет </w:t>
      </w:r>
      <w:r>
        <w:rPr>
          <w:rFonts w:ascii="Times New Roman" w:hAnsi="Times New Roman" w:cs="Times New Roman"/>
          <w:color w:val="000000"/>
          <w:spacing w:val="-3"/>
        </w:rPr>
        <w:t>6</w:t>
      </w:r>
      <w:r w:rsidRPr="002E7CA2">
        <w:rPr>
          <w:rFonts w:ascii="Times New Roman" w:hAnsi="Times New Roman" w:cs="Times New Roman"/>
          <w:color w:val="000000"/>
          <w:spacing w:val="-3"/>
        </w:rPr>
        <w:t xml:space="preserve"> человек. </w:t>
      </w:r>
    </w:p>
    <w:p w:rsidR="00654B6D" w:rsidRDefault="00654B6D" w:rsidP="007C783F">
      <w:pPr>
        <w:pStyle w:val="a3"/>
        <w:shd w:val="clear" w:color="auto" w:fill="auto"/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lastRenderedPageBreak/>
        <w:t>Состав Комиссии утверждается сроком на один год приказом организации, осуществляющей образовательную деятельность.Одни и те же лица не могут входить в состав Комиссии более двух сроков подряд.</w:t>
      </w:r>
    </w:p>
    <w:p w:rsidR="00654B6D" w:rsidRDefault="002E7CA2" w:rsidP="002E7CA2">
      <w:pPr>
        <w:pStyle w:val="a3"/>
        <w:shd w:val="clear" w:color="auto" w:fill="auto"/>
        <w:tabs>
          <w:tab w:val="left" w:pos="1105"/>
        </w:tabs>
        <w:spacing w:line="240" w:lineRule="auto"/>
        <w:ind w:right="20"/>
        <w:jc w:val="both"/>
      </w:pPr>
      <w:r>
        <w:rPr>
          <w:rStyle w:val="1"/>
          <w:color w:val="000000"/>
        </w:rPr>
        <w:t>3.</w:t>
      </w:r>
      <w:r w:rsidR="007C783F">
        <w:rPr>
          <w:rStyle w:val="1"/>
          <w:color w:val="000000"/>
        </w:rPr>
        <w:t>3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654B6D" w:rsidRDefault="002E7CA2" w:rsidP="002E7CA2">
      <w:pPr>
        <w:pStyle w:val="a3"/>
        <w:shd w:val="clear" w:color="auto" w:fill="auto"/>
        <w:tabs>
          <w:tab w:val="left" w:pos="1186"/>
        </w:tabs>
        <w:spacing w:line="240" w:lineRule="auto"/>
        <w:ind w:right="20"/>
        <w:jc w:val="both"/>
      </w:pPr>
      <w:r>
        <w:rPr>
          <w:rStyle w:val="1"/>
          <w:color w:val="000000"/>
        </w:rPr>
        <w:t>3.</w:t>
      </w:r>
      <w:r w:rsidR="007C783F">
        <w:rPr>
          <w:rStyle w:val="1"/>
          <w:color w:val="000000"/>
        </w:rPr>
        <w:t>4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0" w:firstLine="540"/>
        <w:jc w:val="both"/>
      </w:pPr>
      <w:r>
        <w:rPr>
          <w:rStyle w:val="1"/>
          <w:color w:val="000000"/>
        </w:rPr>
        <w:t>Председатель Комиссии: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осуществляет общее руководство деятельностью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председательствует на заседаниях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организует работу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определяет план работы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осуществляет общий контроль за реализацией принятых Комиссией решений;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47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распределяет обязанности между членами Комиссии.</w:t>
      </w:r>
    </w:p>
    <w:p w:rsidR="00654B6D" w:rsidRDefault="002E7CA2" w:rsidP="002E7CA2">
      <w:pPr>
        <w:pStyle w:val="a3"/>
        <w:shd w:val="clear" w:color="auto" w:fill="auto"/>
        <w:tabs>
          <w:tab w:val="left" w:pos="978"/>
        </w:tabs>
        <w:spacing w:line="240" w:lineRule="auto"/>
        <w:jc w:val="both"/>
      </w:pPr>
      <w:r>
        <w:rPr>
          <w:rStyle w:val="1"/>
          <w:color w:val="000000"/>
        </w:rPr>
        <w:t>3.</w:t>
      </w:r>
      <w:r w:rsidR="007C783F">
        <w:rPr>
          <w:rStyle w:val="1"/>
          <w:color w:val="000000"/>
        </w:rPr>
        <w:t>5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Заместитель председателя Комиссии назначается решением председателя Комиссии.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0" w:firstLine="540"/>
        <w:jc w:val="both"/>
      </w:pPr>
      <w:r>
        <w:rPr>
          <w:rStyle w:val="1"/>
          <w:color w:val="000000"/>
        </w:rPr>
        <w:t>Заместитель председателя Комиссии: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координирует работу членов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готовит документы, выносимые на рассмотрение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осуществляет контроль за выполнением плана работы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в случае отсутствия председателя Комиссии выполняет его обязанности.</w:t>
      </w:r>
    </w:p>
    <w:p w:rsidR="00654B6D" w:rsidRDefault="002E7CA2" w:rsidP="002E7CA2">
      <w:pPr>
        <w:pStyle w:val="a3"/>
        <w:shd w:val="clear" w:color="auto" w:fill="auto"/>
        <w:tabs>
          <w:tab w:val="left" w:pos="1210"/>
        </w:tabs>
        <w:spacing w:line="240" w:lineRule="auto"/>
        <w:ind w:right="20"/>
        <w:jc w:val="both"/>
      </w:pPr>
      <w:r>
        <w:rPr>
          <w:rStyle w:val="1"/>
          <w:color w:val="000000"/>
        </w:rPr>
        <w:t>3.</w:t>
      </w:r>
      <w:r w:rsidR="007C783F">
        <w:rPr>
          <w:rStyle w:val="1"/>
          <w:color w:val="000000"/>
        </w:rPr>
        <w:t>6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0" w:firstLine="540"/>
        <w:jc w:val="both"/>
      </w:pPr>
      <w:r>
        <w:rPr>
          <w:rStyle w:val="1"/>
          <w:color w:val="000000"/>
        </w:rPr>
        <w:t>Ответственный секретарь Комиссии: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организует делопроизводство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ведет протоколы заседаний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обеспечивает контроль за выполнением решений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9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654B6D" w:rsidRDefault="002E7CA2" w:rsidP="002E7CA2">
      <w:pPr>
        <w:pStyle w:val="a3"/>
        <w:shd w:val="clear" w:color="auto" w:fill="auto"/>
        <w:tabs>
          <w:tab w:val="left" w:pos="973"/>
        </w:tabs>
        <w:spacing w:line="240" w:lineRule="auto"/>
        <w:jc w:val="both"/>
      </w:pPr>
      <w:r>
        <w:rPr>
          <w:rStyle w:val="1"/>
          <w:color w:val="000000"/>
        </w:rPr>
        <w:t>3.</w:t>
      </w:r>
      <w:r w:rsidR="007C783F">
        <w:rPr>
          <w:rStyle w:val="1"/>
          <w:color w:val="000000"/>
        </w:rPr>
        <w:t>7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Член Комиссии имеет право: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принимать участие в подготовке заседаний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обращаться к председателю Комиссии по вопросам, входящим в компетенцию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вносить предложения руководству Комиссии о совершенствовании организации работы Комиссии.</w:t>
      </w:r>
    </w:p>
    <w:p w:rsidR="00654B6D" w:rsidRDefault="002E7CA2" w:rsidP="002E7CA2">
      <w:pPr>
        <w:pStyle w:val="a3"/>
        <w:shd w:val="clear" w:color="auto" w:fill="auto"/>
        <w:tabs>
          <w:tab w:val="left" w:pos="973"/>
        </w:tabs>
        <w:spacing w:line="240" w:lineRule="auto"/>
        <w:jc w:val="both"/>
      </w:pPr>
      <w:r>
        <w:rPr>
          <w:rStyle w:val="1"/>
          <w:color w:val="000000"/>
        </w:rPr>
        <w:t>3.</w:t>
      </w:r>
      <w:r w:rsidR="007C783F">
        <w:rPr>
          <w:rStyle w:val="1"/>
          <w:color w:val="000000"/>
        </w:rPr>
        <w:t>8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Член Комиссии обязан: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42"/>
        </w:tabs>
        <w:spacing w:line="240" w:lineRule="auto"/>
        <w:ind w:left="20" w:firstLine="540"/>
        <w:jc w:val="both"/>
      </w:pPr>
      <w:r>
        <w:rPr>
          <w:rStyle w:val="1"/>
          <w:color w:val="000000"/>
        </w:rPr>
        <w:t>участвовать в заседаниях Комиссии;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left="20" w:right="20" w:firstLine="540"/>
        <w:jc w:val="both"/>
      </w:pPr>
      <w:r>
        <w:rPr>
          <w:rStyle w:val="1"/>
          <w:color w:val="000000"/>
        </w:rPr>
        <w:t>выполнять возложенные на него функции в соответствии с Положением и решениями Комиссии;</w:t>
      </w:r>
    </w:p>
    <w:p w:rsidR="00654B6D" w:rsidRP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uto"/>
        <w:ind w:left="20" w:right="20" w:firstLine="54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соблюдать требования законодательных и иных нормативных правовых актов при реализации своих функций;</w:t>
      </w:r>
    </w:p>
    <w:p w:rsidR="00654B6D" w:rsidRDefault="00654B6D" w:rsidP="002E7CA2">
      <w:pPr>
        <w:pStyle w:val="a3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uto"/>
        <w:ind w:left="20" w:right="20" w:firstLine="540"/>
        <w:jc w:val="both"/>
      </w:pPr>
      <w:r w:rsidRPr="00654B6D">
        <w:rPr>
          <w:rStyle w:val="1"/>
          <w:color w:val="000000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654B6D" w:rsidRDefault="002E7CA2" w:rsidP="002E7CA2">
      <w:pPr>
        <w:pStyle w:val="a3"/>
        <w:shd w:val="clear" w:color="auto" w:fill="auto"/>
        <w:tabs>
          <w:tab w:val="left" w:pos="1009"/>
        </w:tabs>
        <w:spacing w:line="240" w:lineRule="auto"/>
        <w:ind w:right="23"/>
        <w:jc w:val="both"/>
      </w:pPr>
      <w:r>
        <w:rPr>
          <w:rStyle w:val="1"/>
          <w:color w:val="000000"/>
        </w:rPr>
        <w:t>3.</w:t>
      </w:r>
      <w:r w:rsidR="007C783F">
        <w:rPr>
          <w:rStyle w:val="1"/>
          <w:color w:val="000000"/>
        </w:rPr>
        <w:t>9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3" w:right="23" w:firstLine="539"/>
        <w:jc w:val="both"/>
      </w:pPr>
      <w:r>
        <w:rPr>
          <w:rStyle w:val="1"/>
          <w:color w:val="000000"/>
        </w:rPr>
        <w:t xml:space="preserve">Заседание Комиссии считается правомочным, если на нем присутствует не менее половины </w:t>
      </w:r>
      <w:r>
        <w:rPr>
          <w:rStyle w:val="1"/>
          <w:color w:val="000000"/>
        </w:rPr>
        <w:lastRenderedPageBreak/>
        <w:t>от общего числа ее членов, при условии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654B6D" w:rsidRDefault="002E7CA2" w:rsidP="002E7CA2">
      <w:pPr>
        <w:pStyle w:val="a3"/>
        <w:shd w:val="clear" w:color="auto" w:fill="auto"/>
        <w:tabs>
          <w:tab w:val="left" w:pos="1052"/>
        </w:tabs>
        <w:spacing w:line="240" w:lineRule="auto"/>
        <w:ind w:right="23"/>
        <w:jc w:val="both"/>
      </w:pPr>
      <w:r>
        <w:rPr>
          <w:rStyle w:val="1"/>
          <w:color w:val="000000"/>
        </w:rPr>
        <w:t>3.</w:t>
      </w:r>
      <w:r w:rsidR="007C783F">
        <w:rPr>
          <w:rStyle w:val="1"/>
          <w:color w:val="000000"/>
        </w:rPr>
        <w:t>10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3" w:right="23" w:firstLine="539"/>
        <w:jc w:val="both"/>
      </w:pPr>
      <w:r>
        <w:rPr>
          <w:rStyle w:val="1"/>
          <w:color w:val="000000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3" w:right="23" w:firstLine="539"/>
        <w:jc w:val="both"/>
      </w:pPr>
      <w:r>
        <w:rPr>
          <w:rStyle w:val="1"/>
          <w:color w:val="000000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3" w:right="23" w:firstLine="539"/>
        <w:jc w:val="both"/>
      </w:pPr>
      <w:r>
        <w:rPr>
          <w:rStyle w:val="1"/>
          <w:color w:val="000000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3" w:right="23" w:firstLine="539"/>
        <w:jc w:val="both"/>
      </w:pPr>
      <w:r>
        <w:rPr>
          <w:rStyle w:val="1"/>
          <w:color w:val="000000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654B6D" w:rsidRDefault="002E7CA2" w:rsidP="002E7CA2">
      <w:pPr>
        <w:pStyle w:val="a3"/>
        <w:shd w:val="clear" w:color="auto" w:fill="auto"/>
        <w:tabs>
          <w:tab w:val="left" w:pos="1186"/>
        </w:tabs>
        <w:spacing w:line="240" w:lineRule="auto"/>
        <w:ind w:right="23"/>
        <w:jc w:val="both"/>
      </w:pPr>
      <w:r>
        <w:rPr>
          <w:rStyle w:val="1"/>
          <w:color w:val="000000"/>
        </w:rPr>
        <w:t>3.1</w:t>
      </w:r>
      <w:r w:rsidR="007C783F">
        <w:rPr>
          <w:rStyle w:val="1"/>
          <w:color w:val="000000"/>
        </w:rPr>
        <w:t>1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3" w:right="23" w:firstLine="539"/>
        <w:jc w:val="both"/>
      </w:pPr>
      <w:r>
        <w:rPr>
          <w:rStyle w:val="1"/>
          <w:color w:val="000000"/>
        </w:rPr>
        <w:t>Решение Комиссии может быть обжаловано в установленном законодательством РФ порядке.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3" w:right="23" w:firstLine="539"/>
        <w:jc w:val="both"/>
      </w:pPr>
      <w:r>
        <w:rPr>
          <w:rStyle w:val="1"/>
          <w:color w:val="000000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54B6D" w:rsidRDefault="002E7CA2" w:rsidP="002E7CA2">
      <w:pPr>
        <w:pStyle w:val="a3"/>
        <w:shd w:val="clear" w:color="auto" w:fill="auto"/>
        <w:tabs>
          <w:tab w:val="left" w:pos="1158"/>
        </w:tabs>
        <w:spacing w:line="240" w:lineRule="auto"/>
        <w:ind w:right="23"/>
        <w:jc w:val="both"/>
      </w:pPr>
      <w:r>
        <w:rPr>
          <w:rStyle w:val="1"/>
          <w:color w:val="000000"/>
        </w:rPr>
        <w:t>3.1</w:t>
      </w:r>
      <w:r w:rsidR="007C783F">
        <w:rPr>
          <w:rStyle w:val="1"/>
          <w:color w:val="000000"/>
        </w:rPr>
        <w:t>2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654B6D" w:rsidRDefault="002E7CA2" w:rsidP="002E7CA2">
      <w:pPr>
        <w:pStyle w:val="a3"/>
        <w:shd w:val="clear" w:color="auto" w:fill="auto"/>
        <w:tabs>
          <w:tab w:val="left" w:pos="1112"/>
        </w:tabs>
        <w:spacing w:line="240" w:lineRule="auto"/>
        <w:jc w:val="both"/>
      </w:pPr>
      <w:r>
        <w:rPr>
          <w:rStyle w:val="1"/>
          <w:color w:val="000000"/>
        </w:rPr>
        <w:t>3.1</w:t>
      </w:r>
      <w:r w:rsidR="007C783F">
        <w:rPr>
          <w:rStyle w:val="1"/>
          <w:color w:val="000000"/>
        </w:rPr>
        <w:t>3</w:t>
      </w:r>
      <w:r>
        <w:rPr>
          <w:rStyle w:val="1"/>
          <w:color w:val="000000"/>
        </w:rPr>
        <w:t>.</w:t>
      </w:r>
      <w:r w:rsidR="00654B6D">
        <w:rPr>
          <w:rStyle w:val="1"/>
          <w:color w:val="000000"/>
        </w:rPr>
        <w:t>Срок хранения документов Комиссии в образовательной организации составляет три</w:t>
      </w:r>
    </w:p>
    <w:p w:rsidR="00654B6D" w:rsidRDefault="00654B6D" w:rsidP="002E7CA2">
      <w:pPr>
        <w:pStyle w:val="a3"/>
        <w:shd w:val="clear" w:color="auto" w:fill="auto"/>
        <w:spacing w:line="240" w:lineRule="auto"/>
        <w:ind w:left="20"/>
        <w:jc w:val="both"/>
      </w:pPr>
      <w:r>
        <w:rPr>
          <w:rStyle w:val="1"/>
          <w:color w:val="000000"/>
        </w:rPr>
        <w:t>года.</w:t>
      </w:r>
    </w:p>
    <w:p w:rsidR="00654B6D" w:rsidRPr="002E7CA2" w:rsidRDefault="002E7CA2" w:rsidP="002E7CA2">
      <w:pPr>
        <w:pStyle w:val="22"/>
        <w:shd w:val="clear" w:color="auto" w:fill="auto"/>
        <w:tabs>
          <w:tab w:val="left" w:pos="1195"/>
        </w:tabs>
        <w:spacing w:before="0" w:line="240" w:lineRule="auto"/>
        <w:ind w:left="360"/>
        <w:jc w:val="both"/>
        <w:rPr>
          <w:b w:val="0"/>
        </w:rPr>
      </w:pPr>
      <w:bookmarkStart w:id="5" w:name="bookmark5"/>
      <w:r>
        <w:rPr>
          <w:rStyle w:val="21"/>
          <w:b/>
          <w:color w:val="000000"/>
        </w:rPr>
        <w:t xml:space="preserve">4. </w:t>
      </w:r>
      <w:r w:rsidR="00654B6D" w:rsidRPr="002E7CA2">
        <w:rPr>
          <w:rStyle w:val="21"/>
          <w:b/>
          <w:color w:val="000000"/>
        </w:rPr>
        <w:t>Порядок рассмотрения обращений участников образовательных отношений</w:t>
      </w:r>
      <w:bookmarkEnd w:id="5"/>
      <w:r>
        <w:rPr>
          <w:rStyle w:val="21"/>
          <w:b/>
          <w:color w:val="000000"/>
        </w:rPr>
        <w:br/>
      </w:r>
    </w:p>
    <w:p w:rsidR="00654B6D" w:rsidRDefault="002E7CA2" w:rsidP="002E7CA2">
      <w:pPr>
        <w:pStyle w:val="a3"/>
        <w:shd w:val="clear" w:color="auto" w:fill="auto"/>
        <w:tabs>
          <w:tab w:val="left" w:pos="1038"/>
        </w:tabs>
        <w:spacing w:line="240" w:lineRule="auto"/>
        <w:ind w:right="20"/>
        <w:jc w:val="both"/>
      </w:pPr>
      <w:r>
        <w:rPr>
          <w:rStyle w:val="1"/>
          <w:color w:val="000000"/>
        </w:rPr>
        <w:t>4.1.</w:t>
      </w:r>
      <w:r w:rsidR="00654B6D">
        <w:rPr>
          <w:rStyle w:val="1"/>
          <w:color w:val="000000"/>
        </w:rPr>
        <w:t>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654B6D" w:rsidRDefault="00654B6D" w:rsidP="007C783F">
      <w:pPr>
        <w:pStyle w:val="a3"/>
        <w:shd w:val="clear" w:color="auto" w:fill="auto"/>
        <w:spacing w:line="240" w:lineRule="auto"/>
        <w:ind w:left="20" w:right="20"/>
        <w:jc w:val="both"/>
      </w:pPr>
      <w:r>
        <w:rPr>
          <w:rStyle w:val="1"/>
          <w:color w:val="000000"/>
        </w:rPr>
        <w:t>Обучающиеся организации, осуществляющей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C66013" w:rsidRDefault="002E7CA2" w:rsidP="002E7CA2">
      <w:pPr>
        <w:pStyle w:val="a3"/>
        <w:shd w:val="clear" w:color="auto" w:fill="auto"/>
        <w:tabs>
          <w:tab w:val="left" w:pos="1071"/>
        </w:tabs>
        <w:spacing w:line="240" w:lineRule="auto"/>
        <w:ind w:right="23"/>
        <w:jc w:val="both"/>
      </w:pPr>
      <w:r>
        <w:rPr>
          <w:rStyle w:val="1"/>
          <w:color w:val="000000"/>
        </w:rPr>
        <w:t>4.2.</w:t>
      </w:r>
      <w:r w:rsidR="00C66013">
        <w:rPr>
          <w:rStyle w:val="1"/>
          <w:color w:val="000000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C66013" w:rsidRDefault="002E7CA2" w:rsidP="002E7CA2">
      <w:pPr>
        <w:pStyle w:val="a3"/>
        <w:shd w:val="clear" w:color="auto" w:fill="auto"/>
        <w:tabs>
          <w:tab w:val="left" w:pos="1057"/>
        </w:tabs>
        <w:spacing w:line="240" w:lineRule="auto"/>
        <w:ind w:right="23"/>
        <w:jc w:val="both"/>
      </w:pPr>
      <w:r>
        <w:rPr>
          <w:rStyle w:val="1"/>
          <w:color w:val="000000"/>
        </w:rPr>
        <w:t>4.3.</w:t>
      </w:r>
      <w:r w:rsidR="00C66013">
        <w:rPr>
          <w:rStyle w:val="1"/>
          <w:color w:val="000000"/>
        </w:rP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C66013" w:rsidRDefault="002E7CA2" w:rsidP="002E7CA2">
      <w:pPr>
        <w:pStyle w:val="a3"/>
        <w:shd w:val="clear" w:color="auto" w:fill="auto"/>
        <w:tabs>
          <w:tab w:val="left" w:pos="999"/>
        </w:tabs>
        <w:spacing w:line="240" w:lineRule="auto"/>
        <w:ind w:right="23"/>
        <w:jc w:val="both"/>
      </w:pPr>
      <w:r>
        <w:rPr>
          <w:rStyle w:val="1"/>
          <w:color w:val="000000"/>
        </w:rPr>
        <w:t>4.4.</w:t>
      </w:r>
      <w:r w:rsidR="00C66013">
        <w:rPr>
          <w:rStyle w:val="1"/>
          <w:color w:val="000000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C66013" w:rsidRPr="002E7CA2" w:rsidRDefault="00C66013" w:rsidP="002E7CA2">
      <w:pPr>
        <w:pStyle w:val="22"/>
        <w:shd w:val="clear" w:color="auto" w:fill="auto"/>
        <w:spacing w:before="0"/>
        <w:ind w:left="3560"/>
        <w:jc w:val="both"/>
        <w:rPr>
          <w:b w:val="0"/>
        </w:rPr>
      </w:pPr>
      <w:r w:rsidRPr="002E7CA2">
        <w:rPr>
          <w:rStyle w:val="21"/>
          <w:b/>
          <w:color w:val="000000"/>
        </w:rPr>
        <w:t>5. Заключительные положения</w:t>
      </w:r>
    </w:p>
    <w:p w:rsidR="00C66013" w:rsidRDefault="002E7CA2" w:rsidP="002E7CA2">
      <w:pPr>
        <w:pStyle w:val="a3"/>
        <w:shd w:val="clear" w:color="auto" w:fill="auto"/>
        <w:tabs>
          <w:tab w:val="left" w:pos="999"/>
        </w:tabs>
        <w:spacing w:line="240" w:lineRule="auto"/>
        <w:ind w:right="23"/>
        <w:jc w:val="both"/>
      </w:pPr>
      <w:r>
        <w:rPr>
          <w:rStyle w:val="1"/>
          <w:color w:val="000000"/>
        </w:rPr>
        <w:t>5.1.</w:t>
      </w:r>
      <w:r w:rsidR="00C66013">
        <w:rPr>
          <w:rStyle w:val="1"/>
          <w:color w:val="000000"/>
        </w:rPr>
        <w:t>Положение принято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C66013" w:rsidRDefault="002E7CA2" w:rsidP="002E7CA2">
      <w:pPr>
        <w:pStyle w:val="a3"/>
        <w:shd w:val="clear" w:color="auto" w:fill="auto"/>
        <w:tabs>
          <w:tab w:val="left" w:pos="1076"/>
        </w:tabs>
        <w:spacing w:line="240" w:lineRule="auto"/>
        <w:ind w:right="23"/>
        <w:jc w:val="both"/>
      </w:pPr>
      <w:r>
        <w:rPr>
          <w:rStyle w:val="1"/>
          <w:color w:val="000000"/>
        </w:rPr>
        <w:t>5.2.</w:t>
      </w:r>
      <w:r w:rsidR="00C66013">
        <w:rPr>
          <w:rStyle w:val="1"/>
          <w:color w:val="000000"/>
        </w:rPr>
        <w:t>Изменения в Положение могут быть внесены только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654B6D" w:rsidRDefault="00654B6D" w:rsidP="00654B6D">
      <w:pPr>
        <w:pStyle w:val="22"/>
        <w:shd w:val="clear" w:color="auto" w:fill="auto"/>
        <w:tabs>
          <w:tab w:val="left" w:pos="3485"/>
        </w:tabs>
        <w:spacing w:before="0"/>
        <w:ind w:left="3240"/>
      </w:pPr>
    </w:p>
    <w:sectPr w:rsidR="00654B6D" w:rsidSect="00BD2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E6" w:rsidRDefault="00D041E6" w:rsidP="00C60AC8">
      <w:pPr>
        <w:spacing w:after="0" w:line="240" w:lineRule="auto"/>
      </w:pPr>
      <w:r>
        <w:separator/>
      </w:r>
    </w:p>
  </w:endnote>
  <w:endnote w:type="continuationSeparator" w:id="0">
    <w:p w:rsidR="00D041E6" w:rsidRDefault="00D041E6" w:rsidP="00C6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C8" w:rsidRDefault="00C60A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0594"/>
      <w:docPartObj>
        <w:docPartGallery w:val="Page Numbers (Bottom of Page)"/>
        <w:docPartUnique/>
      </w:docPartObj>
    </w:sdtPr>
    <w:sdtEndPr/>
    <w:sdtContent>
      <w:p w:rsidR="00C60AC8" w:rsidRDefault="0024256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AC8" w:rsidRDefault="00C60A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C8" w:rsidRDefault="00C60A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E6" w:rsidRDefault="00D041E6" w:rsidP="00C60AC8">
      <w:pPr>
        <w:spacing w:after="0" w:line="240" w:lineRule="auto"/>
      </w:pPr>
      <w:r>
        <w:separator/>
      </w:r>
    </w:p>
  </w:footnote>
  <w:footnote w:type="continuationSeparator" w:id="0">
    <w:p w:rsidR="00D041E6" w:rsidRDefault="00D041E6" w:rsidP="00C6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C8" w:rsidRDefault="00C60A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C8" w:rsidRDefault="00C60A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C8" w:rsidRDefault="00C60A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243672AC"/>
    <w:multiLevelType w:val="multilevel"/>
    <w:tmpl w:val="E842D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5">
    <w:nsid w:val="33CA168B"/>
    <w:multiLevelType w:val="multilevel"/>
    <w:tmpl w:val="228E2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abstractNum w:abstractNumId="6">
    <w:nsid w:val="76B83442"/>
    <w:multiLevelType w:val="multilevel"/>
    <w:tmpl w:val="0540CC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B6D"/>
    <w:rsid w:val="00097BB0"/>
    <w:rsid w:val="00242568"/>
    <w:rsid w:val="002E7CA2"/>
    <w:rsid w:val="002F6FDF"/>
    <w:rsid w:val="0063166A"/>
    <w:rsid w:val="0065471F"/>
    <w:rsid w:val="00654B6D"/>
    <w:rsid w:val="007B08D0"/>
    <w:rsid w:val="007C783F"/>
    <w:rsid w:val="007D07EB"/>
    <w:rsid w:val="009C6532"/>
    <w:rsid w:val="00BD2FE8"/>
    <w:rsid w:val="00C60AC8"/>
    <w:rsid w:val="00C66013"/>
    <w:rsid w:val="00D041E6"/>
    <w:rsid w:val="00EF0D86"/>
    <w:rsid w:val="00EF78CE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1FA3AB-1F59-4943-AA41-356277B4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54B6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54B6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54B6D"/>
  </w:style>
  <w:style w:type="character" w:customStyle="1" w:styleId="2">
    <w:name w:val="Основной текст (2)_"/>
    <w:basedOn w:val="a0"/>
    <w:link w:val="20"/>
    <w:uiPriority w:val="99"/>
    <w:rsid w:val="00654B6D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654B6D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4B6D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654B6D"/>
    <w:pPr>
      <w:widowControl w:val="0"/>
      <w:shd w:val="clear" w:color="auto" w:fill="FFFFFF"/>
      <w:spacing w:before="360" w:after="0" w:line="413" w:lineRule="exact"/>
      <w:outlineLvl w:val="1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Normal">
    <w:name w:val="ConsNormal"/>
    <w:rsid w:val="002E7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2E7C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C6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AC8"/>
  </w:style>
  <w:style w:type="paragraph" w:styleId="a8">
    <w:name w:val="footer"/>
    <w:basedOn w:val="a"/>
    <w:link w:val="a9"/>
    <w:uiPriority w:val="99"/>
    <w:unhideWhenUsed/>
    <w:rsid w:val="00C6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AC8"/>
  </w:style>
  <w:style w:type="paragraph" w:styleId="aa">
    <w:name w:val="Balloon Text"/>
    <w:basedOn w:val="a"/>
    <w:link w:val="ab"/>
    <w:uiPriority w:val="99"/>
    <w:semiHidden/>
    <w:unhideWhenUsed/>
    <w:rsid w:val="00EF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6BBF-921B-44D8-AC96-10AB3FB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2019-06-21T05:44:00Z</cp:lastPrinted>
  <dcterms:created xsi:type="dcterms:W3CDTF">2014-04-01T04:15:00Z</dcterms:created>
  <dcterms:modified xsi:type="dcterms:W3CDTF">2019-06-21T05:47:00Z</dcterms:modified>
</cp:coreProperties>
</file>